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E4088" w14:textId="77777777" w:rsidR="004926F5" w:rsidRDefault="00673963" w:rsidP="004926F5">
      <w:pPr>
        <w:jc w:val="center"/>
        <w:rPr>
          <w:sz w:val="32"/>
          <w:szCs w:val="32"/>
        </w:rPr>
      </w:pPr>
      <w:r w:rsidRPr="004926F5">
        <w:rPr>
          <w:sz w:val="32"/>
          <w:szCs w:val="32"/>
        </w:rPr>
        <w:t xml:space="preserve">Grade </w:t>
      </w:r>
      <w:r w:rsidR="00DE3DF4">
        <w:rPr>
          <w:sz w:val="32"/>
          <w:szCs w:val="32"/>
        </w:rPr>
        <w:t>8</w:t>
      </w:r>
      <w:r w:rsidRPr="004926F5">
        <w:rPr>
          <w:sz w:val="32"/>
          <w:szCs w:val="32"/>
        </w:rPr>
        <w:t xml:space="preserve"> Spelling </w:t>
      </w:r>
      <w:r w:rsidR="001852A4">
        <w:rPr>
          <w:sz w:val="32"/>
          <w:szCs w:val="32"/>
        </w:rPr>
        <w:t xml:space="preserve">List </w:t>
      </w:r>
      <w:r w:rsidR="006D460A">
        <w:rPr>
          <w:sz w:val="32"/>
          <w:szCs w:val="32"/>
        </w:rPr>
        <w:t>5</w:t>
      </w:r>
    </w:p>
    <w:p w14:paraId="758E5029" w14:textId="77777777" w:rsidR="004926F5" w:rsidRDefault="004926F5" w:rsidP="004926F5">
      <w:pPr>
        <w:jc w:val="center"/>
        <w:rPr>
          <w:sz w:val="32"/>
          <w:szCs w:val="32"/>
        </w:rPr>
      </w:pPr>
    </w:p>
    <w:p w14:paraId="6FA61BEB" w14:textId="77777777" w:rsidR="004D1BB6" w:rsidRDefault="004D1BB6" w:rsidP="004D1BB6">
      <w:pPr>
        <w:rPr>
          <w:i/>
        </w:rPr>
      </w:pPr>
    </w:p>
    <w:p w14:paraId="5289FD48" w14:textId="77777777" w:rsidR="0038154C" w:rsidRDefault="0038154C" w:rsidP="0038154C">
      <w:pPr>
        <w:rPr>
          <w:i/>
        </w:rPr>
      </w:pPr>
      <w:r>
        <w:rPr>
          <w:i/>
        </w:rPr>
        <w:t xml:space="preserve">Handwritten work due </w:t>
      </w:r>
      <w:r>
        <w:rPr>
          <w:bCs/>
          <w:i/>
        </w:rPr>
        <w:t>on test day; words should be written on loose-leaf five times each.</w:t>
      </w:r>
      <w:r>
        <w:rPr>
          <w:i/>
        </w:rPr>
        <w:t xml:space="preserve"> </w:t>
      </w:r>
    </w:p>
    <w:p w14:paraId="12C69730" w14:textId="77777777" w:rsidR="00673963" w:rsidRPr="004926F5" w:rsidRDefault="00673963" w:rsidP="004D1BB6">
      <w:pPr>
        <w:rPr>
          <w:i/>
        </w:rPr>
      </w:pPr>
    </w:p>
    <w:p w14:paraId="67A2D2B8" w14:textId="77777777" w:rsidR="004926F5" w:rsidRDefault="004926F5" w:rsidP="004926F5">
      <w:pPr>
        <w:jc w:val="center"/>
      </w:pPr>
    </w:p>
    <w:p w14:paraId="6C7AC537" w14:textId="77777777" w:rsidR="00907915" w:rsidRPr="004926F5" w:rsidRDefault="00907915" w:rsidP="004926F5">
      <w:pPr>
        <w:jc w:val="center"/>
      </w:pPr>
    </w:p>
    <w:p w14:paraId="3CECD028" w14:textId="77777777" w:rsidR="00673963" w:rsidRDefault="00B95D4B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>UNIT</w:t>
      </w:r>
      <w:r w:rsidR="00673963" w:rsidRPr="004926F5">
        <w:rPr>
          <w:b/>
          <w:bCs/>
          <w:u w:val="single"/>
        </w:rPr>
        <w:t xml:space="preserve"> </w:t>
      </w:r>
      <w:r w:rsidR="006D460A">
        <w:rPr>
          <w:b/>
          <w:bCs/>
          <w:u w:val="single"/>
        </w:rPr>
        <w:t>2</w:t>
      </w:r>
      <w:r w:rsidR="000E5AB2">
        <w:rPr>
          <w:b/>
          <w:bCs/>
          <w:u w:val="single"/>
        </w:rPr>
        <w:t>5</w:t>
      </w:r>
    </w:p>
    <w:p w14:paraId="63FA6E10" w14:textId="77777777" w:rsidR="00907915" w:rsidRDefault="006D460A" w:rsidP="008E19D2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ascent</w:t>
      </w:r>
      <w:r>
        <w:rPr>
          <w:bCs/>
        </w:rPr>
        <w:tab/>
        <w:t>assent</w:t>
      </w:r>
      <w:r>
        <w:rPr>
          <w:bCs/>
        </w:rPr>
        <w:tab/>
        <w:t>descent</w:t>
      </w:r>
      <w:r>
        <w:rPr>
          <w:bCs/>
        </w:rPr>
        <w:tab/>
        <w:t>dissent</w:t>
      </w:r>
    </w:p>
    <w:p w14:paraId="195D4C5C" w14:textId="77777777" w:rsidR="006D460A" w:rsidRDefault="006D460A" w:rsidP="008E19D2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moral</w:t>
      </w:r>
      <w:r>
        <w:rPr>
          <w:bCs/>
        </w:rPr>
        <w:tab/>
        <w:t>morale</w:t>
      </w:r>
      <w:r>
        <w:rPr>
          <w:bCs/>
        </w:rPr>
        <w:tab/>
        <w:t>continually</w:t>
      </w:r>
      <w:r>
        <w:rPr>
          <w:bCs/>
        </w:rPr>
        <w:tab/>
        <w:t>continuously</w:t>
      </w:r>
    </w:p>
    <w:p w14:paraId="2B471228" w14:textId="77777777" w:rsidR="006D460A" w:rsidRPr="00687E83" w:rsidRDefault="006D460A" w:rsidP="008E19D2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respectfully</w:t>
      </w:r>
      <w:r>
        <w:rPr>
          <w:bCs/>
        </w:rPr>
        <w:tab/>
        <w:t>respectively</w:t>
      </w:r>
      <w:r>
        <w:rPr>
          <w:bCs/>
        </w:rPr>
        <w:tab/>
      </w:r>
      <w:r w:rsidRPr="00687E83">
        <w:rPr>
          <w:bCs/>
        </w:rPr>
        <w:t>canvas</w:t>
      </w:r>
      <w:r w:rsidRPr="00687E83">
        <w:rPr>
          <w:bCs/>
        </w:rPr>
        <w:tab/>
        <w:t>canvass</w:t>
      </w:r>
    </w:p>
    <w:p w14:paraId="60904CDD" w14:textId="77777777" w:rsidR="006D460A" w:rsidRPr="00687E83" w:rsidRDefault="00A55A79" w:rsidP="008E19D2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connotation</w:t>
      </w:r>
      <w:r w:rsidR="006D460A" w:rsidRPr="00687E83">
        <w:rPr>
          <w:bCs/>
        </w:rPr>
        <w:tab/>
      </w:r>
      <w:r>
        <w:rPr>
          <w:bCs/>
        </w:rPr>
        <w:t>denotation</w:t>
      </w:r>
      <w:r w:rsidR="006D460A" w:rsidRPr="00687E83">
        <w:rPr>
          <w:bCs/>
        </w:rPr>
        <w:tab/>
        <w:t>eminent</w:t>
      </w:r>
      <w:r w:rsidR="006D460A" w:rsidRPr="00687E83">
        <w:rPr>
          <w:bCs/>
        </w:rPr>
        <w:tab/>
        <w:t>imminent</w:t>
      </w:r>
    </w:p>
    <w:p w14:paraId="1AE1AD4D" w14:textId="77777777" w:rsidR="006D460A" w:rsidRPr="00687E83" w:rsidRDefault="006D460A" w:rsidP="008E19D2">
      <w:pPr>
        <w:tabs>
          <w:tab w:val="left" w:pos="2160"/>
          <w:tab w:val="left" w:pos="4320"/>
          <w:tab w:val="left" w:pos="6480"/>
        </w:tabs>
        <w:rPr>
          <w:bCs/>
        </w:rPr>
      </w:pPr>
      <w:r w:rsidRPr="00687E83">
        <w:rPr>
          <w:bCs/>
        </w:rPr>
        <w:t>emigrant</w:t>
      </w:r>
      <w:r w:rsidRPr="00687E83">
        <w:rPr>
          <w:bCs/>
        </w:rPr>
        <w:tab/>
        <w:t>immigrant</w:t>
      </w:r>
      <w:r w:rsidRPr="00687E83">
        <w:rPr>
          <w:bCs/>
        </w:rPr>
        <w:tab/>
        <w:t>confidently</w:t>
      </w:r>
      <w:r w:rsidRPr="00687E83">
        <w:rPr>
          <w:bCs/>
        </w:rPr>
        <w:tab/>
        <w:t>confidentially</w:t>
      </w:r>
    </w:p>
    <w:p w14:paraId="5EC235D7" w14:textId="77777777" w:rsidR="006D460A" w:rsidRPr="00687E83" w:rsidRDefault="006D460A" w:rsidP="008E19D2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5B987543" w14:textId="77777777" w:rsidR="00907915" w:rsidRPr="00687E83" w:rsidRDefault="00907915" w:rsidP="008E19D2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</w:p>
    <w:p w14:paraId="02D7645C" w14:textId="77777777" w:rsidR="00907915" w:rsidRPr="00687E83" w:rsidRDefault="00907915" w:rsidP="008E19D2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</w:p>
    <w:p w14:paraId="1C31C8CF" w14:textId="77777777" w:rsidR="008E19D2" w:rsidRPr="00687E83" w:rsidRDefault="008E19D2" w:rsidP="008E19D2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 w:rsidRPr="00687E83">
        <w:rPr>
          <w:b/>
          <w:bCs/>
          <w:u w:val="single"/>
        </w:rPr>
        <w:t xml:space="preserve">UNIT </w:t>
      </w:r>
      <w:r w:rsidR="000E5AB2">
        <w:rPr>
          <w:b/>
          <w:bCs/>
          <w:u w:val="single"/>
        </w:rPr>
        <w:t>26</w:t>
      </w:r>
    </w:p>
    <w:p w14:paraId="3CF16732" w14:textId="77777777" w:rsidR="00907915" w:rsidRPr="00687E83" w:rsidRDefault="006D460A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proofErr w:type="gramStart"/>
      <w:r w:rsidRPr="00687E83">
        <w:rPr>
          <w:bCs/>
        </w:rPr>
        <w:t>campaign</w:t>
      </w:r>
      <w:proofErr w:type="gramEnd"/>
      <w:r w:rsidRPr="00687E83">
        <w:rPr>
          <w:bCs/>
        </w:rPr>
        <w:tab/>
        <w:t>psychology</w:t>
      </w:r>
      <w:r w:rsidRPr="00687E83">
        <w:rPr>
          <w:bCs/>
        </w:rPr>
        <w:tab/>
        <w:t>fascinate</w:t>
      </w:r>
      <w:r w:rsidRPr="00687E83">
        <w:rPr>
          <w:bCs/>
        </w:rPr>
        <w:tab/>
        <w:t>undoubtedly</w:t>
      </w:r>
    </w:p>
    <w:p w14:paraId="1410CA46" w14:textId="77777777" w:rsidR="006D460A" w:rsidRPr="00687E83" w:rsidRDefault="006D460A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proofErr w:type="gramStart"/>
      <w:r w:rsidRPr="00687E83">
        <w:rPr>
          <w:bCs/>
        </w:rPr>
        <w:t>adjust</w:t>
      </w:r>
      <w:proofErr w:type="gramEnd"/>
      <w:r w:rsidRPr="00687E83">
        <w:rPr>
          <w:bCs/>
        </w:rPr>
        <w:tab/>
        <w:t>miscellaneous</w:t>
      </w:r>
      <w:r w:rsidRPr="00687E83">
        <w:rPr>
          <w:bCs/>
        </w:rPr>
        <w:tab/>
        <w:t>adjoin</w:t>
      </w:r>
      <w:r w:rsidRPr="00687E83">
        <w:rPr>
          <w:bCs/>
        </w:rPr>
        <w:tab/>
        <w:t>subtle</w:t>
      </w:r>
    </w:p>
    <w:p w14:paraId="632CA27D" w14:textId="77777777" w:rsidR="006D460A" w:rsidRPr="00687E83" w:rsidRDefault="006D460A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proofErr w:type="gramStart"/>
      <w:r w:rsidRPr="00687E83">
        <w:rPr>
          <w:bCs/>
        </w:rPr>
        <w:t>discipline</w:t>
      </w:r>
      <w:proofErr w:type="gramEnd"/>
      <w:r w:rsidRPr="00687E83">
        <w:rPr>
          <w:bCs/>
        </w:rPr>
        <w:tab/>
        <w:t>acknowledgment</w:t>
      </w:r>
      <w:r w:rsidRPr="00687E83">
        <w:rPr>
          <w:bCs/>
        </w:rPr>
        <w:tab/>
        <w:t>acknowledge</w:t>
      </w:r>
      <w:r w:rsidRPr="00687E83">
        <w:rPr>
          <w:bCs/>
        </w:rPr>
        <w:tab/>
        <w:t>ascend</w:t>
      </w:r>
    </w:p>
    <w:p w14:paraId="4262850E" w14:textId="77777777" w:rsidR="006D460A" w:rsidRPr="00687E83" w:rsidRDefault="006D460A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proofErr w:type="gramStart"/>
      <w:r w:rsidRPr="00687E83">
        <w:rPr>
          <w:bCs/>
        </w:rPr>
        <w:t>raspberry</w:t>
      </w:r>
      <w:proofErr w:type="gramEnd"/>
      <w:r w:rsidRPr="00687E83">
        <w:rPr>
          <w:bCs/>
        </w:rPr>
        <w:tab/>
        <w:t>acquaint</w:t>
      </w:r>
      <w:r w:rsidRPr="00687E83">
        <w:rPr>
          <w:bCs/>
        </w:rPr>
        <w:tab/>
        <w:t>acquaintance</w:t>
      </w:r>
      <w:r w:rsidRPr="00687E83">
        <w:rPr>
          <w:bCs/>
        </w:rPr>
        <w:tab/>
        <w:t>pneumonia</w:t>
      </w:r>
      <w:r w:rsidRPr="00687E83">
        <w:rPr>
          <w:bCs/>
        </w:rPr>
        <w:tab/>
      </w:r>
    </w:p>
    <w:p w14:paraId="58973649" w14:textId="67138968" w:rsidR="006D460A" w:rsidRPr="00687E83" w:rsidRDefault="006D460A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 w:rsidRPr="00687E83">
        <w:rPr>
          <w:bCs/>
        </w:rPr>
        <w:t>adjourn</w:t>
      </w:r>
      <w:r w:rsidRPr="00687E83">
        <w:rPr>
          <w:bCs/>
        </w:rPr>
        <w:tab/>
        <w:t>adolescent</w:t>
      </w:r>
      <w:r w:rsidRPr="00687E83">
        <w:rPr>
          <w:bCs/>
        </w:rPr>
        <w:tab/>
        <w:t>mortgage</w:t>
      </w:r>
      <w:r w:rsidRPr="00687E83">
        <w:rPr>
          <w:bCs/>
        </w:rPr>
        <w:tab/>
      </w:r>
      <w:r w:rsidR="00750D6B">
        <w:rPr>
          <w:bCs/>
        </w:rPr>
        <w:t>acquisition</w:t>
      </w:r>
      <w:bookmarkStart w:id="0" w:name="_GoBack"/>
      <w:bookmarkEnd w:id="0"/>
    </w:p>
    <w:p w14:paraId="3C0A844F" w14:textId="77777777" w:rsidR="00907915" w:rsidRPr="00687E83" w:rsidRDefault="00907915" w:rsidP="00DE7545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</w:p>
    <w:p w14:paraId="7A8292DA" w14:textId="77777777" w:rsidR="00DE7545" w:rsidRPr="00687E83" w:rsidRDefault="00DE7545" w:rsidP="00DE7545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 w:rsidRPr="00687E83">
        <w:rPr>
          <w:b/>
          <w:bCs/>
          <w:u w:val="single"/>
        </w:rPr>
        <w:t xml:space="preserve">UNIT </w:t>
      </w:r>
      <w:r w:rsidR="000E5AB2">
        <w:rPr>
          <w:b/>
          <w:bCs/>
          <w:u w:val="single"/>
        </w:rPr>
        <w:t>27</w:t>
      </w:r>
    </w:p>
    <w:p w14:paraId="7E48B252" w14:textId="77777777" w:rsidR="00907915" w:rsidRPr="00687E83" w:rsidRDefault="00150A48">
      <w:pPr>
        <w:tabs>
          <w:tab w:val="left" w:pos="2160"/>
          <w:tab w:val="left" w:pos="4320"/>
          <w:tab w:val="left" w:pos="6480"/>
        </w:tabs>
      </w:pPr>
      <w:proofErr w:type="gramStart"/>
      <w:r w:rsidRPr="00687E83">
        <w:t>observe</w:t>
      </w:r>
      <w:proofErr w:type="gramEnd"/>
      <w:r w:rsidRPr="00687E83">
        <w:tab/>
        <w:t>translate</w:t>
      </w:r>
      <w:r w:rsidRPr="00687E83">
        <w:tab/>
        <w:t>reserve</w:t>
      </w:r>
      <w:r w:rsidRPr="00687E83">
        <w:tab/>
        <w:t>relation</w:t>
      </w:r>
    </w:p>
    <w:p w14:paraId="45EE012E" w14:textId="77777777" w:rsidR="00150A48" w:rsidRPr="00687E83" w:rsidRDefault="00150A48">
      <w:pPr>
        <w:tabs>
          <w:tab w:val="left" w:pos="2160"/>
          <w:tab w:val="left" w:pos="4320"/>
          <w:tab w:val="left" w:pos="6480"/>
        </w:tabs>
      </w:pPr>
      <w:proofErr w:type="gramStart"/>
      <w:r w:rsidRPr="00687E83">
        <w:t>description</w:t>
      </w:r>
      <w:proofErr w:type="gramEnd"/>
      <w:r w:rsidRPr="00687E83">
        <w:tab/>
        <w:t>observation</w:t>
      </w:r>
      <w:r w:rsidRPr="00687E83">
        <w:tab/>
        <w:t>reservation</w:t>
      </w:r>
      <w:r w:rsidRPr="00687E83">
        <w:tab/>
        <w:t>congratulate</w:t>
      </w:r>
      <w:r w:rsidRPr="00687E83">
        <w:tab/>
      </w:r>
    </w:p>
    <w:p w14:paraId="56B01242" w14:textId="77777777" w:rsidR="00150A48" w:rsidRPr="00687E83" w:rsidRDefault="00150A48">
      <w:pPr>
        <w:tabs>
          <w:tab w:val="left" w:pos="2160"/>
          <w:tab w:val="left" w:pos="4320"/>
          <w:tab w:val="left" w:pos="6480"/>
        </w:tabs>
      </w:pPr>
      <w:proofErr w:type="gramStart"/>
      <w:r w:rsidRPr="00687E83">
        <w:t>prescription</w:t>
      </w:r>
      <w:proofErr w:type="gramEnd"/>
      <w:r w:rsidRPr="00687E83">
        <w:tab/>
        <w:t>congratulations</w:t>
      </w:r>
      <w:r w:rsidRPr="00687E83">
        <w:tab/>
        <w:t>inscribe</w:t>
      </w:r>
      <w:r w:rsidRPr="00687E83">
        <w:tab/>
        <w:t>prescribe</w:t>
      </w:r>
    </w:p>
    <w:p w14:paraId="3BB951EE" w14:textId="77777777" w:rsidR="00150A48" w:rsidRPr="00687E83" w:rsidRDefault="00150A48">
      <w:pPr>
        <w:tabs>
          <w:tab w:val="left" w:pos="2160"/>
          <w:tab w:val="left" w:pos="4320"/>
          <w:tab w:val="left" w:pos="6480"/>
        </w:tabs>
      </w:pPr>
      <w:proofErr w:type="gramStart"/>
      <w:r w:rsidRPr="00687E83">
        <w:t>translator</w:t>
      </w:r>
      <w:proofErr w:type="gramEnd"/>
      <w:r w:rsidRPr="00687E83">
        <w:tab/>
        <w:t>subscribe</w:t>
      </w:r>
      <w:r w:rsidRPr="00687E83">
        <w:tab/>
        <w:t>preserve</w:t>
      </w:r>
      <w:r w:rsidRPr="00687E83">
        <w:tab/>
      </w:r>
      <w:r w:rsidR="00DB2244">
        <w:t>subscription</w:t>
      </w:r>
    </w:p>
    <w:p w14:paraId="4F88FD23" w14:textId="77777777" w:rsidR="00150A48" w:rsidRPr="00687E83" w:rsidRDefault="00150A48">
      <w:pPr>
        <w:tabs>
          <w:tab w:val="left" w:pos="2160"/>
          <w:tab w:val="left" w:pos="4320"/>
          <w:tab w:val="left" w:pos="6480"/>
        </w:tabs>
      </w:pPr>
      <w:r w:rsidRPr="00687E83">
        <w:t>elated</w:t>
      </w:r>
      <w:r w:rsidRPr="00687E83">
        <w:tab/>
        <w:t>inscription</w:t>
      </w:r>
      <w:r w:rsidRPr="00687E83">
        <w:tab/>
        <w:t>elation</w:t>
      </w:r>
      <w:r w:rsidRPr="00687E83">
        <w:tab/>
        <w:t>preservation</w:t>
      </w:r>
    </w:p>
    <w:p w14:paraId="55641436" w14:textId="77777777" w:rsidR="004A49A2" w:rsidRPr="00687E83" w:rsidRDefault="004A49A2" w:rsidP="00DE7545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</w:p>
    <w:p w14:paraId="7B68360D" w14:textId="77777777" w:rsidR="00907915" w:rsidRPr="00687E83" w:rsidRDefault="00907915" w:rsidP="00DE7545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</w:p>
    <w:p w14:paraId="67EE9A24" w14:textId="77777777" w:rsidR="00DE7545" w:rsidRPr="00687E83" w:rsidRDefault="00DE7545" w:rsidP="00DE7545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 w:rsidRPr="00687E83">
        <w:rPr>
          <w:b/>
          <w:bCs/>
          <w:u w:val="single"/>
        </w:rPr>
        <w:t xml:space="preserve">UNIT </w:t>
      </w:r>
      <w:r w:rsidR="000E5AB2">
        <w:rPr>
          <w:b/>
          <w:bCs/>
          <w:u w:val="single"/>
        </w:rPr>
        <w:t>28</w:t>
      </w:r>
    </w:p>
    <w:p w14:paraId="479C3603" w14:textId="77777777" w:rsidR="00E9347D" w:rsidRPr="00687E83" w:rsidRDefault="00150A48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 w:rsidRPr="00687E83">
        <w:rPr>
          <w:bCs/>
        </w:rPr>
        <w:t>odyssey</w:t>
      </w:r>
      <w:r w:rsidRPr="00687E83">
        <w:rPr>
          <w:bCs/>
        </w:rPr>
        <w:tab/>
        <w:t>voltage</w:t>
      </w:r>
      <w:r w:rsidRPr="00687E83">
        <w:rPr>
          <w:bCs/>
        </w:rPr>
        <w:tab/>
        <w:t>boycott</w:t>
      </w:r>
      <w:r w:rsidRPr="00687E83">
        <w:rPr>
          <w:bCs/>
        </w:rPr>
        <w:tab/>
        <w:t>limousine</w:t>
      </w:r>
    </w:p>
    <w:p w14:paraId="4ED0F040" w14:textId="77777777" w:rsidR="00150A48" w:rsidRPr="00687E83" w:rsidRDefault="00150A48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proofErr w:type="gramStart"/>
      <w:r w:rsidRPr="00687E83">
        <w:rPr>
          <w:bCs/>
        </w:rPr>
        <w:t>galvanize</w:t>
      </w:r>
      <w:proofErr w:type="gramEnd"/>
      <w:r w:rsidRPr="00687E83">
        <w:rPr>
          <w:bCs/>
        </w:rPr>
        <w:tab/>
        <w:t>panic</w:t>
      </w:r>
      <w:r w:rsidRPr="00687E83">
        <w:rPr>
          <w:bCs/>
        </w:rPr>
        <w:tab/>
        <w:t>turquoise</w:t>
      </w:r>
      <w:r w:rsidRPr="00687E83">
        <w:rPr>
          <w:bCs/>
        </w:rPr>
        <w:tab/>
        <w:t>jodhpurs</w:t>
      </w:r>
    </w:p>
    <w:p w14:paraId="409D94F3" w14:textId="77777777" w:rsidR="00150A48" w:rsidRPr="00687E83" w:rsidRDefault="00150A48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proofErr w:type="gramStart"/>
      <w:r w:rsidRPr="00687E83">
        <w:rPr>
          <w:bCs/>
        </w:rPr>
        <w:t>pasteurize</w:t>
      </w:r>
      <w:proofErr w:type="gramEnd"/>
      <w:r w:rsidRPr="00687E83">
        <w:rPr>
          <w:bCs/>
        </w:rPr>
        <w:tab/>
        <w:t>maverick</w:t>
      </w:r>
      <w:r w:rsidRPr="00687E83">
        <w:rPr>
          <w:bCs/>
        </w:rPr>
        <w:tab/>
        <w:t>jersey</w:t>
      </w:r>
      <w:r w:rsidRPr="00687E83">
        <w:rPr>
          <w:bCs/>
        </w:rPr>
        <w:tab/>
        <w:t>wattage</w:t>
      </w:r>
    </w:p>
    <w:p w14:paraId="786815FA" w14:textId="77777777" w:rsidR="00150A48" w:rsidRPr="00687E83" w:rsidRDefault="00150A48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 w:rsidRPr="00687E83">
        <w:rPr>
          <w:bCs/>
        </w:rPr>
        <w:t>platonic</w:t>
      </w:r>
      <w:r w:rsidRPr="00687E83">
        <w:rPr>
          <w:bCs/>
        </w:rPr>
        <w:tab/>
        <w:t>macadam</w:t>
      </w:r>
      <w:r w:rsidRPr="00687E83">
        <w:rPr>
          <w:bCs/>
        </w:rPr>
        <w:tab/>
        <w:t>zeppelin</w:t>
      </w:r>
      <w:r w:rsidRPr="00687E83">
        <w:rPr>
          <w:bCs/>
        </w:rPr>
        <w:tab/>
        <w:t>rhinestone</w:t>
      </w:r>
    </w:p>
    <w:p w14:paraId="4C2000A5" w14:textId="77777777" w:rsidR="00150A48" w:rsidRPr="00687E83" w:rsidRDefault="00150A48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 w:rsidRPr="00687E83">
        <w:rPr>
          <w:bCs/>
        </w:rPr>
        <w:t>malapropism</w:t>
      </w:r>
      <w:r w:rsidRPr="00687E83">
        <w:rPr>
          <w:bCs/>
        </w:rPr>
        <w:tab/>
        <w:t>laconic</w:t>
      </w:r>
      <w:r w:rsidRPr="00687E83">
        <w:rPr>
          <w:bCs/>
        </w:rPr>
        <w:tab/>
        <w:t>spoonerism</w:t>
      </w:r>
      <w:r w:rsidRPr="00687E83">
        <w:rPr>
          <w:bCs/>
        </w:rPr>
        <w:tab/>
        <w:t>mackinaw</w:t>
      </w:r>
    </w:p>
    <w:p w14:paraId="02C59848" w14:textId="77777777" w:rsidR="00E9347D" w:rsidRPr="00687E83" w:rsidRDefault="00E9347D" w:rsidP="00DE7545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716FA991" w14:textId="77777777" w:rsidR="00E9347D" w:rsidRPr="00687E83" w:rsidRDefault="00E9347D" w:rsidP="00DE7545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63C90E58" w14:textId="77777777" w:rsidR="00E9347D" w:rsidRPr="00687E83" w:rsidRDefault="00E9347D" w:rsidP="00E9347D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 w:rsidRPr="00687E83">
        <w:rPr>
          <w:b/>
          <w:bCs/>
          <w:u w:val="single"/>
        </w:rPr>
        <w:t xml:space="preserve">UNIT </w:t>
      </w:r>
      <w:r w:rsidR="006D460A" w:rsidRPr="00687E83">
        <w:rPr>
          <w:b/>
          <w:bCs/>
          <w:u w:val="single"/>
        </w:rPr>
        <w:t>2</w:t>
      </w:r>
      <w:r w:rsidR="000E5AB2">
        <w:rPr>
          <w:b/>
          <w:bCs/>
          <w:u w:val="single"/>
        </w:rPr>
        <w:t>9</w:t>
      </w:r>
    </w:p>
    <w:p w14:paraId="333841AD" w14:textId="77777777" w:rsidR="00E9347D" w:rsidRPr="00687E83" w:rsidRDefault="00F215AA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 w:rsidRPr="00687E83">
        <w:rPr>
          <w:bCs/>
        </w:rPr>
        <w:t>distinct</w:t>
      </w:r>
      <w:r w:rsidRPr="00687E83">
        <w:rPr>
          <w:bCs/>
        </w:rPr>
        <w:tab/>
        <w:t>dissimilar</w:t>
      </w:r>
      <w:r w:rsidRPr="00687E83">
        <w:rPr>
          <w:bCs/>
        </w:rPr>
        <w:tab/>
        <w:t>obedient</w:t>
      </w:r>
      <w:r w:rsidRPr="00687E83">
        <w:rPr>
          <w:bCs/>
        </w:rPr>
        <w:tab/>
        <w:t>cooperative</w:t>
      </w:r>
    </w:p>
    <w:p w14:paraId="103C5F6B" w14:textId="77777777" w:rsidR="00F215AA" w:rsidRPr="00687E83" w:rsidRDefault="00F215AA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 w:rsidRPr="00687E83">
        <w:rPr>
          <w:bCs/>
        </w:rPr>
        <w:t>paramount</w:t>
      </w:r>
      <w:r w:rsidRPr="00687E83">
        <w:rPr>
          <w:bCs/>
        </w:rPr>
        <w:tab/>
        <w:t>prominent</w:t>
      </w:r>
      <w:r w:rsidRPr="00687E83">
        <w:rPr>
          <w:bCs/>
        </w:rPr>
        <w:tab/>
        <w:t>tolerance</w:t>
      </w:r>
      <w:r w:rsidRPr="00687E83">
        <w:rPr>
          <w:bCs/>
        </w:rPr>
        <w:tab/>
        <w:t>sympathy</w:t>
      </w:r>
    </w:p>
    <w:p w14:paraId="77254FFA" w14:textId="77777777" w:rsidR="00F215AA" w:rsidRPr="00687E83" w:rsidRDefault="00F215AA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 w:rsidRPr="00687E83">
        <w:rPr>
          <w:bCs/>
        </w:rPr>
        <w:t>catastrophe</w:t>
      </w:r>
      <w:r w:rsidRPr="00687E83">
        <w:rPr>
          <w:bCs/>
        </w:rPr>
        <w:tab/>
        <w:t>calamity</w:t>
      </w:r>
      <w:r w:rsidRPr="00687E83">
        <w:rPr>
          <w:bCs/>
        </w:rPr>
        <w:tab/>
        <w:t>lecture</w:t>
      </w:r>
      <w:r w:rsidRPr="00687E83">
        <w:rPr>
          <w:bCs/>
        </w:rPr>
        <w:tab/>
        <w:t>harangue</w:t>
      </w:r>
    </w:p>
    <w:p w14:paraId="6D7A2E4B" w14:textId="77777777" w:rsidR="00F215AA" w:rsidRPr="00687E83" w:rsidRDefault="00F215AA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r w:rsidRPr="00687E83">
        <w:rPr>
          <w:bCs/>
        </w:rPr>
        <w:t>repercussion</w:t>
      </w:r>
      <w:r w:rsidRPr="00687E83">
        <w:rPr>
          <w:bCs/>
        </w:rPr>
        <w:tab/>
        <w:t>commonplace</w:t>
      </w:r>
      <w:r w:rsidRPr="00687E83">
        <w:rPr>
          <w:bCs/>
        </w:rPr>
        <w:tab/>
        <w:t>conventional</w:t>
      </w:r>
      <w:r w:rsidRPr="00687E83">
        <w:rPr>
          <w:bCs/>
        </w:rPr>
        <w:tab/>
        <w:t>accountability</w:t>
      </w:r>
    </w:p>
    <w:p w14:paraId="034ED27C" w14:textId="77777777" w:rsidR="00F215AA" w:rsidRPr="00687E83" w:rsidRDefault="00F215AA" w:rsidP="00DE7545">
      <w:pPr>
        <w:tabs>
          <w:tab w:val="left" w:pos="2160"/>
          <w:tab w:val="left" w:pos="4320"/>
          <w:tab w:val="left" w:pos="6480"/>
        </w:tabs>
        <w:rPr>
          <w:bCs/>
        </w:rPr>
      </w:pPr>
      <w:proofErr w:type="gramStart"/>
      <w:r w:rsidRPr="00687E83">
        <w:rPr>
          <w:bCs/>
        </w:rPr>
        <w:t>responsibility</w:t>
      </w:r>
      <w:proofErr w:type="gramEnd"/>
      <w:r w:rsidRPr="00687E83">
        <w:rPr>
          <w:bCs/>
        </w:rPr>
        <w:tab/>
        <w:t>anticipate</w:t>
      </w:r>
      <w:r w:rsidRPr="00687E83">
        <w:rPr>
          <w:bCs/>
        </w:rPr>
        <w:tab/>
        <w:t>envision</w:t>
      </w:r>
      <w:r w:rsidRPr="00687E83">
        <w:rPr>
          <w:bCs/>
        </w:rPr>
        <w:tab/>
        <w:t>consequence</w:t>
      </w:r>
    </w:p>
    <w:p w14:paraId="01ED8D6E" w14:textId="77777777" w:rsidR="003B6D39" w:rsidRPr="00687E83" w:rsidRDefault="003B6D39" w:rsidP="00DE7545">
      <w:pPr>
        <w:tabs>
          <w:tab w:val="left" w:pos="2160"/>
          <w:tab w:val="left" w:pos="4320"/>
          <w:tab w:val="left" w:pos="6480"/>
        </w:tabs>
        <w:rPr>
          <w:bCs/>
        </w:rPr>
      </w:pPr>
    </w:p>
    <w:p w14:paraId="11577927" w14:textId="77777777" w:rsidR="003B6D39" w:rsidRPr="00687E83" w:rsidRDefault="003B6D39" w:rsidP="00DE7545">
      <w:pPr>
        <w:tabs>
          <w:tab w:val="left" w:pos="2160"/>
          <w:tab w:val="left" w:pos="4320"/>
          <w:tab w:val="left" w:pos="6480"/>
        </w:tabs>
        <w:rPr>
          <w:bCs/>
        </w:rPr>
      </w:pPr>
    </w:p>
    <w:sectPr w:rsidR="003B6D39" w:rsidRPr="00687E83" w:rsidSect="00DF492C"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99031" w14:textId="77777777" w:rsidR="00DD434F" w:rsidRDefault="00DD434F">
      <w:r>
        <w:separator/>
      </w:r>
    </w:p>
  </w:endnote>
  <w:endnote w:type="continuationSeparator" w:id="0">
    <w:p w14:paraId="4F0D4231" w14:textId="77777777" w:rsidR="00DD434F" w:rsidRDefault="00DD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F7C84" w14:textId="77777777" w:rsidR="00DD434F" w:rsidRDefault="00DD434F">
      <w:r>
        <w:separator/>
      </w:r>
    </w:p>
  </w:footnote>
  <w:footnote w:type="continuationSeparator" w:id="0">
    <w:p w14:paraId="61D066CB" w14:textId="77777777" w:rsidR="00DD434F" w:rsidRDefault="00DD4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2A00"/>
    <w:multiLevelType w:val="hybridMultilevel"/>
    <w:tmpl w:val="16205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7BF6"/>
    <w:rsid w:val="000525BA"/>
    <w:rsid w:val="00072ABC"/>
    <w:rsid w:val="000803A9"/>
    <w:rsid w:val="00097BF6"/>
    <w:rsid w:val="000C15F5"/>
    <w:rsid w:val="000C1FF4"/>
    <w:rsid w:val="000E5AB2"/>
    <w:rsid w:val="00136E11"/>
    <w:rsid w:val="00146FCE"/>
    <w:rsid w:val="00150A48"/>
    <w:rsid w:val="001640D4"/>
    <w:rsid w:val="00184688"/>
    <w:rsid w:val="001852A4"/>
    <w:rsid w:val="001A6051"/>
    <w:rsid w:val="001B5E5D"/>
    <w:rsid w:val="001D2DD0"/>
    <w:rsid w:val="001F59BD"/>
    <w:rsid w:val="00280C29"/>
    <w:rsid w:val="0036128F"/>
    <w:rsid w:val="0038154C"/>
    <w:rsid w:val="00395947"/>
    <w:rsid w:val="003A47E6"/>
    <w:rsid w:val="003B258F"/>
    <w:rsid w:val="003B6D39"/>
    <w:rsid w:val="0040085F"/>
    <w:rsid w:val="00417C36"/>
    <w:rsid w:val="004412AA"/>
    <w:rsid w:val="00451C15"/>
    <w:rsid w:val="004926F5"/>
    <w:rsid w:val="00495232"/>
    <w:rsid w:val="004A49A2"/>
    <w:rsid w:val="004B40FC"/>
    <w:rsid w:val="004D1BB6"/>
    <w:rsid w:val="00527703"/>
    <w:rsid w:val="00537AEE"/>
    <w:rsid w:val="00592C0C"/>
    <w:rsid w:val="006653BA"/>
    <w:rsid w:val="006731EB"/>
    <w:rsid w:val="00673963"/>
    <w:rsid w:val="00686DCE"/>
    <w:rsid w:val="00687E83"/>
    <w:rsid w:val="006C3A14"/>
    <w:rsid w:val="006D460A"/>
    <w:rsid w:val="006F0A2F"/>
    <w:rsid w:val="0073750F"/>
    <w:rsid w:val="00750D6B"/>
    <w:rsid w:val="007620D2"/>
    <w:rsid w:val="00777000"/>
    <w:rsid w:val="00785FF4"/>
    <w:rsid w:val="00801F04"/>
    <w:rsid w:val="00823425"/>
    <w:rsid w:val="008A283E"/>
    <w:rsid w:val="008A363B"/>
    <w:rsid w:val="008C5DA0"/>
    <w:rsid w:val="008E19D2"/>
    <w:rsid w:val="00903DAB"/>
    <w:rsid w:val="00907915"/>
    <w:rsid w:val="009264EA"/>
    <w:rsid w:val="00981676"/>
    <w:rsid w:val="00982340"/>
    <w:rsid w:val="00993548"/>
    <w:rsid w:val="009E5557"/>
    <w:rsid w:val="00A55A79"/>
    <w:rsid w:val="00AD7560"/>
    <w:rsid w:val="00B10E91"/>
    <w:rsid w:val="00B7585C"/>
    <w:rsid w:val="00B95D4B"/>
    <w:rsid w:val="00BD3F84"/>
    <w:rsid w:val="00BF57F9"/>
    <w:rsid w:val="00C07A4A"/>
    <w:rsid w:val="00C25BA9"/>
    <w:rsid w:val="00C4059E"/>
    <w:rsid w:val="00C41FA7"/>
    <w:rsid w:val="00C83C49"/>
    <w:rsid w:val="00CD346C"/>
    <w:rsid w:val="00D15EA1"/>
    <w:rsid w:val="00D1664E"/>
    <w:rsid w:val="00D2513A"/>
    <w:rsid w:val="00DB2244"/>
    <w:rsid w:val="00DB49F8"/>
    <w:rsid w:val="00DD02A6"/>
    <w:rsid w:val="00DD434F"/>
    <w:rsid w:val="00DE3DF4"/>
    <w:rsid w:val="00DE7545"/>
    <w:rsid w:val="00DF492C"/>
    <w:rsid w:val="00E668F1"/>
    <w:rsid w:val="00E9347D"/>
    <w:rsid w:val="00EF09F4"/>
    <w:rsid w:val="00EF2962"/>
    <w:rsid w:val="00F215AA"/>
    <w:rsid w:val="00FC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7ED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3D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3DA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58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7 Spelling lists:</vt:lpstr>
    </vt:vector>
  </TitlesOfParts>
  <Company>St. Amelia School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Spelling lists:</dc:title>
  <dc:subject/>
  <dc:creator>mrajczak</dc:creator>
  <cp:keywords/>
  <cp:lastModifiedBy>Patricia Schiavone</cp:lastModifiedBy>
  <cp:revision>3</cp:revision>
  <cp:lastPrinted>2011-09-21T18:49:00Z</cp:lastPrinted>
  <dcterms:created xsi:type="dcterms:W3CDTF">2021-02-13T13:39:00Z</dcterms:created>
  <dcterms:modified xsi:type="dcterms:W3CDTF">2022-03-17T15:52:00Z</dcterms:modified>
</cp:coreProperties>
</file>