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8A70" w14:textId="77777777" w:rsidR="00996515" w:rsidRPr="004D3C4E" w:rsidRDefault="00996515" w:rsidP="00996515">
      <w:pPr>
        <w:rPr>
          <w:b/>
          <w:bCs/>
          <w:sz w:val="40"/>
          <w:szCs w:val="40"/>
        </w:rPr>
      </w:pPr>
      <w:r w:rsidRPr="004D3C4E">
        <w:rPr>
          <w:b/>
          <w:bCs/>
          <w:sz w:val="40"/>
          <w:szCs w:val="40"/>
        </w:rPr>
        <w:t>Symbols of the Blessed Mother</w:t>
      </w:r>
    </w:p>
    <w:p w14:paraId="32116554" w14:textId="3BAF1853" w:rsidR="00AA63D6" w:rsidRDefault="007131DB">
      <w:pPr>
        <w:rPr>
          <w:szCs w:val="24"/>
        </w:rPr>
      </w:pPr>
      <w:hyperlink r:id="rId4" w:history="1">
        <w:r w:rsidR="004D3C4E" w:rsidRPr="00D758D7">
          <w:rPr>
            <w:rStyle w:val="Hyperlink"/>
            <w:color w:val="auto"/>
            <w:szCs w:val="24"/>
            <w:u w:val="none"/>
          </w:rPr>
          <w:t>http://www.boston-catholic-journal.com/a-primer-to-catholic-symbolism.htm</w:t>
        </w:r>
      </w:hyperlink>
    </w:p>
    <w:p w14:paraId="6B5B58E4" w14:textId="621370EF" w:rsidR="001323E5" w:rsidRPr="00D758D7" w:rsidRDefault="001323E5">
      <w:pPr>
        <w:rPr>
          <w:szCs w:val="24"/>
        </w:rPr>
      </w:pPr>
      <w:r>
        <w:rPr>
          <w:szCs w:val="24"/>
        </w:rPr>
        <w:t>(article 41)</w:t>
      </w:r>
    </w:p>
    <w:p w14:paraId="72FF7012" w14:textId="7B9EB3F7" w:rsidR="004D3C4E" w:rsidRPr="004D3C4E" w:rsidRDefault="00212D33" w:rsidP="00996515">
      <w:pPr>
        <w:rPr>
          <w:rFonts w:eastAsia="Times New Roman" w:cs="Times New Roman"/>
          <w:color w:val="35170C"/>
          <w:sz w:val="28"/>
          <w:szCs w:val="28"/>
        </w:rPr>
      </w:pPr>
      <w:r>
        <w:rPr>
          <w:sz w:val="40"/>
          <w:szCs w:val="40"/>
        </w:rPr>
        <w:t xml:space="preserve"> </w:t>
      </w:r>
      <w:r w:rsidR="004D3C4E" w:rsidRPr="004D3C4E">
        <w:rPr>
          <w:rFonts w:eastAsia="Times New Roman" w:cs="Times New Roman"/>
          <w:noProof/>
          <w:color w:val="35170C"/>
          <w:sz w:val="27"/>
          <w:szCs w:val="27"/>
        </w:rPr>
        <w:drawing>
          <wp:inline distT="0" distB="0" distL="0" distR="0" wp14:anchorId="3CD73433" wp14:editId="26FA4D63">
            <wp:extent cx="981075" cy="1143000"/>
            <wp:effectExtent l="0" t="0" r="9525" b="0"/>
            <wp:docPr id="2" name="Picture 2" descr="Mary's L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s Li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inline>
        </w:drawing>
      </w:r>
    </w:p>
    <w:p w14:paraId="4C7B4FEF" w14:textId="104DC0A1" w:rsidR="004D3C4E" w:rsidRPr="004D3C4E" w:rsidRDefault="00D758D7" w:rsidP="004D3C4E">
      <w:pPr>
        <w:spacing w:before="100" w:beforeAutospacing="1" w:after="100" w:afterAutospacing="1" w:line="840" w:lineRule="atLeast"/>
        <w:jc w:val="center"/>
        <w:outlineLvl w:val="1"/>
        <w:rPr>
          <w:rFonts w:eastAsia="Times New Roman" w:cs="Times New Roman"/>
          <w:b/>
          <w:bCs/>
          <w:color w:val="35170C"/>
          <w:sz w:val="36"/>
          <w:szCs w:val="36"/>
        </w:rPr>
      </w:pPr>
      <w:bookmarkStart w:id="0" w:name="The_Lily"/>
      <w:r>
        <w:rPr>
          <w:rFonts w:eastAsia="Times New Roman" w:cs="Times New Roman"/>
          <w:b/>
          <w:bCs/>
          <w:color w:val="35170C"/>
          <w:sz w:val="48"/>
          <w:szCs w:val="48"/>
        </w:rPr>
        <w:t>“</w:t>
      </w:r>
      <w:r w:rsidR="004D3C4E" w:rsidRPr="004D3C4E">
        <w:rPr>
          <w:rFonts w:eastAsia="Times New Roman" w:cs="Times New Roman"/>
          <w:b/>
          <w:bCs/>
          <w:color w:val="35170C"/>
          <w:sz w:val="48"/>
          <w:szCs w:val="48"/>
        </w:rPr>
        <w:t>The Lily</w:t>
      </w:r>
      <w:bookmarkEnd w:id="0"/>
      <w:r>
        <w:rPr>
          <w:rFonts w:eastAsia="Times New Roman" w:cs="Times New Roman"/>
          <w:b/>
          <w:bCs/>
          <w:color w:val="35170C"/>
          <w:sz w:val="48"/>
          <w:szCs w:val="48"/>
        </w:rPr>
        <w:t>”</w:t>
      </w:r>
    </w:p>
    <w:p w14:paraId="31B66528" w14:textId="2A2F8441" w:rsidR="004D3C4E" w:rsidRPr="00D758D7" w:rsidRDefault="00803F9D" w:rsidP="004D3C4E">
      <w:pPr>
        <w:spacing w:before="100" w:beforeAutospacing="1" w:after="100" w:afterAutospacing="1" w:line="560" w:lineRule="atLeast"/>
        <w:rPr>
          <w:rFonts w:eastAsia="Times New Roman" w:cs="Times New Roman"/>
          <w:color w:val="35170C"/>
          <w:szCs w:val="24"/>
        </w:rPr>
      </w:pPr>
      <w:r>
        <w:rPr>
          <w:rFonts w:eastAsia="Times New Roman" w:cs="Times New Roman"/>
          <w:color w:val="35170C"/>
          <w:szCs w:val="24"/>
        </w:rPr>
        <w:t xml:space="preserve">     </w:t>
      </w:r>
      <w:r w:rsidR="004D3C4E" w:rsidRPr="00D758D7">
        <w:rPr>
          <w:rFonts w:eastAsia="Times New Roman" w:cs="Times New Roman"/>
          <w:color w:val="35170C"/>
          <w:szCs w:val="24"/>
        </w:rPr>
        <w:t xml:space="preserve">The Lily in Christian art is a </w:t>
      </w:r>
      <w:r w:rsidR="00D758D7" w:rsidRPr="00D758D7">
        <w:rPr>
          <w:rFonts w:eastAsia="Times New Roman" w:cs="Times New Roman"/>
          <w:color w:val="35170C"/>
          <w:szCs w:val="24"/>
        </w:rPr>
        <w:t>well-known</w:t>
      </w:r>
      <w:r w:rsidR="004D3C4E" w:rsidRPr="00D758D7">
        <w:rPr>
          <w:rFonts w:eastAsia="Times New Roman" w:cs="Times New Roman"/>
          <w:color w:val="35170C"/>
          <w:szCs w:val="24"/>
        </w:rPr>
        <w:t xml:space="preserve"> symbol of chastity, innocence</w:t>
      </w:r>
      <w:r w:rsidR="00D758D7">
        <w:rPr>
          <w:rFonts w:eastAsia="Times New Roman" w:cs="Times New Roman"/>
          <w:color w:val="35170C"/>
          <w:szCs w:val="24"/>
        </w:rPr>
        <w:t>,</w:t>
      </w:r>
      <w:r w:rsidR="004D3C4E" w:rsidRPr="00D758D7">
        <w:rPr>
          <w:rFonts w:eastAsia="Times New Roman" w:cs="Times New Roman"/>
          <w:color w:val="35170C"/>
          <w:szCs w:val="24"/>
        </w:rPr>
        <w:t xml:space="preserve"> and purity.</w:t>
      </w:r>
      <w:r w:rsidR="004D3C4E" w:rsidRPr="00D758D7">
        <w:rPr>
          <w:rFonts w:eastAsia="Times New Roman" w:cs="Times New Roman"/>
          <w:color w:val="35170C"/>
          <w:szCs w:val="24"/>
        </w:rPr>
        <w:br/>
      </w:r>
      <w:r>
        <w:rPr>
          <w:rFonts w:eastAsia="Times New Roman" w:cs="Times New Roman"/>
          <w:color w:val="35170C"/>
          <w:szCs w:val="24"/>
        </w:rPr>
        <w:t xml:space="preserve">     </w:t>
      </w:r>
      <w:r w:rsidR="004D3C4E" w:rsidRPr="00D758D7">
        <w:rPr>
          <w:rFonts w:eastAsia="Times New Roman" w:cs="Times New Roman"/>
          <w:color w:val="35170C"/>
          <w:szCs w:val="24"/>
        </w:rPr>
        <w:t>In pictures of the Annunciation, or Salutation, the Archangel Gabriel is sometimes depicted holding a Lily branch, or Mary herself is clasping a Lily, or there is a Lily in the vicinity.</w:t>
      </w:r>
    </w:p>
    <w:p w14:paraId="1EF46E93" w14:textId="20AAB46B" w:rsidR="004D3C4E" w:rsidRPr="00D758D7" w:rsidRDefault="00212D33" w:rsidP="00CA6C77">
      <w:pPr>
        <w:spacing w:before="100" w:beforeAutospacing="1" w:after="100" w:afterAutospacing="1" w:line="560" w:lineRule="atLeast"/>
        <w:rPr>
          <w:szCs w:val="24"/>
        </w:rPr>
      </w:pPr>
      <w:r>
        <w:rPr>
          <w:rFonts w:eastAsia="Times New Roman" w:cs="Times New Roman"/>
          <w:szCs w:val="24"/>
        </w:rPr>
        <w:t xml:space="preserve">     </w:t>
      </w:r>
      <w:r w:rsidR="004D3C4E" w:rsidRPr="00D758D7">
        <w:rPr>
          <w:rFonts w:eastAsia="Times New Roman" w:cs="Times New Roman"/>
          <w:szCs w:val="24"/>
        </w:rPr>
        <w:t>There is an old tradition that the Lily sprang from the repentant tears of Eve as she went forth from paradise. Here Mary can be seen as the New Eve, the Mother of life, who bore the fruit that redeemed us all from sin and every fall.</w:t>
      </w:r>
      <w:r w:rsidR="004D3C4E" w:rsidRPr="00D758D7">
        <w:rPr>
          <w:rFonts w:eastAsia="Times New Roman" w:cs="Times New Roman"/>
          <w:szCs w:val="24"/>
        </w:rPr>
        <w:br/>
      </w:r>
      <w:r>
        <w:rPr>
          <w:rFonts w:eastAsia="Times New Roman" w:cs="Times New Roman"/>
          <w:szCs w:val="24"/>
        </w:rPr>
        <w:t xml:space="preserve">     </w:t>
      </w:r>
      <w:r w:rsidR="004D3C4E" w:rsidRPr="00D758D7">
        <w:rPr>
          <w:rFonts w:eastAsia="Times New Roman" w:cs="Times New Roman"/>
          <w:szCs w:val="24"/>
        </w:rPr>
        <w:t xml:space="preserve">The Lily in the language of flowers means, “Majesty”. The Lily as we know it today is a trumpet like flower, stately and noble. Its large petals open and surrender to the light. It exudes a beautiful </w:t>
      </w:r>
      <w:r w:rsidR="00D758D7" w:rsidRPr="00D758D7">
        <w:rPr>
          <w:rFonts w:eastAsia="Times New Roman" w:cs="Times New Roman"/>
          <w:szCs w:val="24"/>
        </w:rPr>
        <w:t>perfume and</w:t>
      </w:r>
      <w:r w:rsidR="004D3C4E" w:rsidRPr="00D758D7">
        <w:rPr>
          <w:rFonts w:eastAsia="Times New Roman" w:cs="Times New Roman"/>
          <w:szCs w:val="24"/>
        </w:rPr>
        <w:t xml:space="preserve"> bears a high pollen yield. The white Lily when it is full open resembles a star. It is a flower of great beauty and it is easy to see why artists have so often placed it within pictures of the Holy Virgin.</w:t>
      </w:r>
      <w:r w:rsidR="004D3C4E" w:rsidRPr="00D758D7">
        <w:rPr>
          <w:rFonts w:eastAsia="Times New Roman" w:cs="Times New Roman"/>
          <w:szCs w:val="24"/>
        </w:rPr>
        <w:br/>
      </w:r>
      <w:r>
        <w:rPr>
          <w:rFonts w:eastAsia="Times New Roman" w:cs="Times New Roman"/>
          <w:szCs w:val="24"/>
        </w:rPr>
        <w:t xml:space="preserve">     </w:t>
      </w:r>
      <w:r w:rsidR="004D3C4E" w:rsidRPr="00D758D7">
        <w:rPr>
          <w:rFonts w:eastAsia="Times New Roman" w:cs="Times New Roman"/>
          <w:szCs w:val="24"/>
        </w:rPr>
        <w:t>However</w:t>
      </w:r>
      <w:r w:rsidR="00D758D7">
        <w:rPr>
          <w:rFonts w:eastAsia="Times New Roman" w:cs="Times New Roman"/>
          <w:szCs w:val="24"/>
        </w:rPr>
        <w:t>,</w:t>
      </w:r>
      <w:r w:rsidR="004D3C4E" w:rsidRPr="00D758D7">
        <w:rPr>
          <w:rFonts w:eastAsia="Times New Roman" w:cs="Times New Roman"/>
          <w:szCs w:val="24"/>
        </w:rPr>
        <w:t xml:space="preserve"> in Biblical times</w:t>
      </w:r>
      <w:r w:rsidR="00D758D7">
        <w:rPr>
          <w:rFonts w:eastAsia="Times New Roman" w:cs="Times New Roman"/>
          <w:szCs w:val="24"/>
        </w:rPr>
        <w:t>,</w:t>
      </w:r>
      <w:r w:rsidR="004D3C4E" w:rsidRPr="00D758D7">
        <w:rPr>
          <w:rFonts w:eastAsia="Times New Roman" w:cs="Times New Roman"/>
          <w:szCs w:val="24"/>
        </w:rPr>
        <w:t xml:space="preserve"> </w:t>
      </w:r>
      <w:r w:rsidR="004D3C4E" w:rsidRPr="00D758D7">
        <w:rPr>
          <w:rFonts w:eastAsia="Times New Roman" w:cs="Times New Roman"/>
          <w:i/>
          <w:iCs/>
          <w:szCs w:val="24"/>
        </w:rPr>
        <w:t>shushan</w:t>
      </w:r>
      <w:r w:rsidR="004D3C4E" w:rsidRPr="00D758D7">
        <w:rPr>
          <w:rFonts w:eastAsia="Times New Roman" w:cs="Times New Roman"/>
          <w:szCs w:val="24"/>
        </w:rPr>
        <w:t> was a collective term for all the various flowers of the field, lilies, crocuses, irises, tulips, narcissus, all of which came forth from a womb like tuber.</w:t>
      </w:r>
      <w:r w:rsidR="004D3C4E" w:rsidRPr="00D758D7">
        <w:rPr>
          <w:rFonts w:eastAsia="Times New Roman" w:cs="Times New Roman"/>
          <w:szCs w:val="24"/>
        </w:rPr>
        <w:br/>
      </w:r>
      <w:r w:rsidR="004D3C4E" w:rsidRPr="00D758D7">
        <w:rPr>
          <w:rFonts w:eastAsia="Times New Roman" w:cs="Times New Roman"/>
          <w:szCs w:val="24"/>
        </w:rPr>
        <w:br/>
        <w:t>“Blessed is the fruit of thy womb!”</w:t>
      </w:r>
    </w:p>
    <w:sectPr w:rsidR="004D3C4E" w:rsidRPr="00D758D7" w:rsidSect="00212D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4E"/>
    <w:rsid w:val="001323E5"/>
    <w:rsid w:val="00212D33"/>
    <w:rsid w:val="004D3C4E"/>
    <w:rsid w:val="00803F9D"/>
    <w:rsid w:val="00996515"/>
    <w:rsid w:val="00AA63D6"/>
    <w:rsid w:val="00CA6C77"/>
    <w:rsid w:val="00D7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D116"/>
  <w15:chartTrackingRefBased/>
  <w15:docId w15:val="{2D2A401A-FDB4-4666-B74C-38BF588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C4E"/>
    <w:rPr>
      <w:color w:val="0563C1" w:themeColor="hyperlink"/>
      <w:u w:val="single"/>
    </w:rPr>
  </w:style>
  <w:style w:type="character" w:styleId="UnresolvedMention">
    <w:name w:val="Unresolved Mention"/>
    <w:basedOn w:val="DefaultParagraphFont"/>
    <w:uiPriority w:val="99"/>
    <w:semiHidden/>
    <w:unhideWhenUsed/>
    <w:rsid w:val="004D3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5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boston-catholic-journal.com/a-primer-to-catholic-symbolis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8</cp:revision>
  <dcterms:created xsi:type="dcterms:W3CDTF">2022-09-04T18:28:00Z</dcterms:created>
  <dcterms:modified xsi:type="dcterms:W3CDTF">2022-09-18T14:20:00Z</dcterms:modified>
</cp:coreProperties>
</file>