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DF483" w14:textId="77777777" w:rsidR="00FF0E22" w:rsidRPr="00AC4C8E" w:rsidRDefault="00FF0E22" w:rsidP="00FF0E22">
      <w:pPr>
        <w:rPr>
          <w:sz w:val="40"/>
          <w:szCs w:val="40"/>
        </w:rPr>
      </w:pPr>
      <w:r w:rsidRPr="00AC4C8E">
        <w:rPr>
          <w:sz w:val="40"/>
          <w:szCs w:val="40"/>
        </w:rPr>
        <w:t>Symbols of the Trinity</w:t>
      </w:r>
    </w:p>
    <w:p w14:paraId="2A24AB80" w14:textId="1010277A" w:rsidR="00AA63D6" w:rsidRPr="002F6987" w:rsidRDefault="00092DC6">
      <w:pPr>
        <w:rPr>
          <w:szCs w:val="24"/>
        </w:rPr>
      </w:pPr>
      <w:hyperlink r:id="rId4" w:history="1">
        <w:r w:rsidRPr="002F6987">
          <w:rPr>
            <w:rStyle w:val="Hyperlink"/>
            <w:color w:val="auto"/>
            <w:szCs w:val="24"/>
            <w:u w:val="none"/>
          </w:rPr>
          <w:t>https://spiritualray.com/most-recognizable-catholic-symbols-their-meanings</w:t>
        </w:r>
      </w:hyperlink>
    </w:p>
    <w:p w14:paraId="649EF69F" w14:textId="6F3215FA" w:rsidR="00092DC6" w:rsidRPr="002F6987" w:rsidRDefault="00B44CD7">
      <w:pPr>
        <w:rPr>
          <w:szCs w:val="24"/>
        </w:rPr>
      </w:pPr>
      <w:r>
        <w:rPr>
          <w:szCs w:val="24"/>
        </w:rPr>
        <w:t>(article 30)</w:t>
      </w:r>
    </w:p>
    <w:p w14:paraId="5483B0EF" w14:textId="77777777" w:rsidR="00092DC6" w:rsidRPr="00AC4C8E" w:rsidRDefault="00092DC6">
      <w:pPr>
        <w:rPr>
          <w:sz w:val="40"/>
          <w:szCs w:val="40"/>
        </w:rPr>
      </w:pPr>
    </w:p>
    <w:p w14:paraId="18068D36" w14:textId="22F8810F" w:rsidR="00092DC6" w:rsidRPr="00AC4C8E" w:rsidRDefault="002F6987">
      <w:pPr>
        <w:rPr>
          <w:rFonts w:cs="Times New Roman"/>
          <w:sz w:val="40"/>
          <w:szCs w:val="40"/>
        </w:rPr>
      </w:pPr>
      <w:r>
        <w:rPr>
          <w:rFonts w:cs="Times New Roman"/>
          <w:sz w:val="40"/>
          <w:szCs w:val="40"/>
        </w:rPr>
        <w:t>“</w:t>
      </w:r>
      <w:r w:rsidR="007C1F6A" w:rsidRPr="00AC4C8E">
        <w:rPr>
          <w:rFonts w:cs="Times New Roman"/>
          <w:sz w:val="40"/>
          <w:szCs w:val="40"/>
        </w:rPr>
        <w:t>Three leafed clover</w:t>
      </w:r>
      <w:r>
        <w:rPr>
          <w:rFonts w:cs="Times New Roman"/>
          <w:sz w:val="40"/>
          <w:szCs w:val="40"/>
        </w:rPr>
        <w:t>”</w:t>
      </w:r>
    </w:p>
    <w:p w14:paraId="6B897D90" w14:textId="59C867E9" w:rsidR="007C1F6A" w:rsidRPr="00AC4C8E" w:rsidRDefault="007C1F6A">
      <w:pPr>
        <w:rPr>
          <w:rFonts w:cs="Times New Roman"/>
          <w:sz w:val="27"/>
          <w:szCs w:val="27"/>
          <w:shd w:val="clear" w:color="auto" w:fill="FFFFFF"/>
        </w:rPr>
      </w:pPr>
      <w:r w:rsidRPr="00AC4C8E">
        <w:rPr>
          <w:rFonts w:cs="Times New Roman"/>
          <w:sz w:val="27"/>
          <w:szCs w:val="27"/>
          <w:shd w:val="clear" w:color="auto" w:fill="FFFFFF"/>
        </w:rPr>
        <w:t xml:space="preserve">Called the </w:t>
      </w:r>
      <w:r w:rsidR="002F6987">
        <w:rPr>
          <w:rFonts w:cs="Times New Roman"/>
          <w:sz w:val="27"/>
          <w:szCs w:val="27"/>
          <w:shd w:val="clear" w:color="auto" w:fill="FFFFFF"/>
        </w:rPr>
        <w:t>T</w:t>
      </w:r>
      <w:r w:rsidRPr="00AC4C8E">
        <w:rPr>
          <w:rFonts w:cs="Times New Roman"/>
          <w:sz w:val="27"/>
          <w:szCs w:val="27"/>
          <w:shd w:val="clear" w:color="auto" w:fill="FFFFFF"/>
        </w:rPr>
        <w:t xml:space="preserve">rinity flower, it symbolizes the Holy Trinity―The Father, Son, and Spirit―triune God in one. Another popular symbol of the </w:t>
      </w:r>
      <w:r w:rsidR="002F6987">
        <w:rPr>
          <w:rFonts w:cs="Times New Roman"/>
          <w:sz w:val="27"/>
          <w:szCs w:val="27"/>
          <w:shd w:val="clear" w:color="auto" w:fill="FFFFFF"/>
        </w:rPr>
        <w:t>T</w:t>
      </w:r>
      <w:r w:rsidRPr="00AC4C8E">
        <w:rPr>
          <w:rFonts w:cs="Times New Roman"/>
          <w:sz w:val="27"/>
          <w:szCs w:val="27"/>
          <w:shd w:val="clear" w:color="auto" w:fill="FFFFFF"/>
        </w:rPr>
        <w:t>rinity is that of the Wood Lily or the Trillium flower.</w:t>
      </w:r>
    </w:p>
    <w:p w14:paraId="1E965DF3" w14:textId="77777777" w:rsidR="007C1F6A" w:rsidRPr="00AC4C8E" w:rsidRDefault="007C1F6A">
      <w:pPr>
        <w:rPr>
          <w:rFonts w:cs="Times New Roman"/>
          <w:sz w:val="27"/>
          <w:szCs w:val="27"/>
          <w:shd w:val="clear" w:color="auto" w:fill="FFFFFF"/>
        </w:rPr>
      </w:pPr>
    </w:p>
    <w:p w14:paraId="331AE85A" w14:textId="478A0BE4" w:rsidR="007C1F6A" w:rsidRPr="002F6987" w:rsidRDefault="002F6987">
      <w:pPr>
        <w:rPr>
          <w:rFonts w:cs="Times New Roman"/>
          <w:sz w:val="40"/>
          <w:szCs w:val="40"/>
          <w:shd w:val="clear" w:color="auto" w:fill="FFFFFF"/>
        </w:rPr>
      </w:pPr>
      <w:r w:rsidRPr="002F6987">
        <w:rPr>
          <w:rFonts w:cs="Times New Roman"/>
          <w:sz w:val="40"/>
          <w:szCs w:val="40"/>
          <w:shd w:val="clear" w:color="auto" w:fill="FFFFFF"/>
        </w:rPr>
        <w:t>“</w:t>
      </w:r>
      <w:r w:rsidR="00AC4C8E" w:rsidRPr="002F6987">
        <w:rPr>
          <w:rFonts w:cs="Times New Roman"/>
          <w:sz w:val="40"/>
          <w:szCs w:val="40"/>
          <w:shd w:val="clear" w:color="auto" w:fill="FFFFFF"/>
        </w:rPr>
        <w:t>Triquetra</w:t>
      </w:r>
      <w:r w:rsidRPr="002F6987">
        <w:rPr>
          <w:rFonts w:cs="Times New Roman"/>
          <w:sz w:val="40"/>
          <w:szCs w:val="40"/>
          <w:shd w:val="clear" w:color="auto" w:fill="FFFFFF"/>
        </w:rPr>
        <w:t>”</w:t>
      </w:r>
    </w:p>
    <w:p w14:paraId="50AA951A" w14:textId="5F623A82" w:rsidR="00AC4C8E" w:rsidRPr="00AC4C8E" w:rsidRDefault="00AC4C8E">
      <w:pPr>
        <w:rPr>
          <w:rFonts w:cs="Times New Roman"/>
          <w:sz w:val="40"/>
          <w:szCs w:val="40"/>
        </w:rPr>
      </w:pPr>
      <w:r w:rsidRPr="00AC4C8E">
        <w:rPr>
          <w:rFonts w:cs="Times New Roman"/>
          <w:sz w:val="27"/>
          <w:szCs w:val="27"/>
          <w:shd w:val="clear" w:color="auto" w:fill="FFFFFF"/>
        </w:rPr>
        <w:t xml:space="preserve">Three interlocking arcs are used to represent the Father, Son, and Spirit. The equality of the arches is symbolic of the equal standing of the </w:t>
      </w:r>
      <w:r w:rsidR="002F6987">
        <w:rPr>
          <w:rFonts w:cs="Times New Roman"/>
          <w:sz w:val="27"/>
          <w:szCs w:val="27"/>
          <w:shd w:val="clear" w:color="auto" w:fill="FFFFFF"/>
        </w:rPr>
        <w:t>T</w:t>
      </w:r>
      <w:r w:rsidRPr="00AC4C8E">
        <w:rPr>
          <w:rFonts w:cs="Times New Roman"/>
          <w:sz w:val="27"/>
          <w:szCs w:val="27"/>
          <w:shd w:val="clear" w:color="auto" w:fill="FFFFFF"/>
        </w:rPr>
        <w:t>rinity.</w:t>
      </w:r>
    </w:p>
    <w:sectPr w:rsidR="00AC4C8E" w:rsidRPr="00AC4C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65F"/>
    <w:rsid w:val="00092DC6"/>
    <w:rsid w:val="002F6987"/>
    <w:rsid w:val="007C1F6A"/>
    <w:rsid w:val="008A265F"/>
    <w:rsid w:val="00AA63D6"/>
    <w:rsid w:val="00AC4C8E"/>
    <w:rsid w:val="00B44CD7"/>
    <w:rsid w:val="00FF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7BDA0"/>
  <w15:chartTrackingRefBased/>
  <w15:docId w15:val="{6F765593-0E8E-48B7-AAEC-15DA9613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2D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D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piritualray.com/most-recognizable-catholic-symbols-their-meanin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Schiavone</dc:creator>
  <cp:keywords/>
  <dc:description/>
  <cp:lastModifiedBy>Patty Schiavone</cp:lastModifiedBy>
  <cp:revision>8</cp:revision>
  <dcterms:created xsi:type="dcterms:W3CDTF">2022-09-04T17:50:00Z</dcterms:created>
  <dcterms:modified xsi:type="dcterms:W3CDTF">2022-09-18T14:16:00Z</dcterms:modified>
</cp:coreProperties>
</file>